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FE" w:rsidRDefault="001144F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3517. </w:t>
      </w:r>
      <w:r w:rsidRPr="001144FE">
        <w:rPr>
          <w:rFonts w:ascii="Tahoma" w:hAnsi="Tahoma" w:cs="Tahoma"/>
          <w:b/>
          <w:sz w:val="22"/>
          <w:szCs w:val="22"/>
        </w:rPr>
        <w:t>09. listopadu 2025.</w:t>
      </w:r>
      <w:r>
        <w:rPr>
          <w:rFonts w:ascii="Tahoma" w:hAnsi="Tahoma" w:cs="Tahoma"/>
          <w:sz w:val="22"/>
          <w:szCs w:val="22"/>
        </w:rPr>
        <w:t xml:space="preserve"> Připomínka poselství Ježíše ze dne 10. srpna 2016.</w:t>
      </w:r>
    </w:p>
    <w:p w:rsidR="00115F5E" w:rsidRPr="00115F5E" w:rsidRDefault="001144FE" w:rsidP="00115F5E">
      <w:pPr>
        <w:rPr>
          <w:rFonts w:ascii="Tahoma" w:eastAsia="Times New Roman" w:hAnsi="Tahoma" w:cs="Tahoma"/>
          <w:kern w:val="2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115F5E" w:rsidRPr="00115F5E">
          <w:rPr>
            <w:rFonts w:ascii="Tahoma" w:eastAsia="Times New Roman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1144FE" w:rsidRDefault="001144FE">
      <w:pPr>
        <w:rPr>
          <w:rFonts w:ascii="Tahoma" w:hAnsi="Tahoma" w:cs="Tahoma"/>
          <w:sz w:val="22"/>
          <w:szCs w:val="22"/>
        </w:rPr>
      </w:pPr>
    </w:p>
    <w:p w:rsidR="001144FE" w:rsidRDefault="001144FE">
      <w:pPr>
        <w:rPr>
          <w:rFonts w:ascii="Tahoma" w:hAnsi="Tahoma" w:cs="Tahoma"/>
          <w:sz w:val="22"/>
          <w:szCs w:val="22"/>
        </w:rPr>
      </w:pPr>
    </w:p>
    <w:p w:rsidR="001144FE" w:rsidRDefault="001144FE">
      <w:pPr>
        <w:rPr>
          <w:rFonts w:ascii="Tahoma" w:hAnsi="Tahoma" w:cs="Tahoma"/>
          <w:sz w:val="22"/>
          <w:szCs w:val="22"/>
        </w:rPr>
      </w:pPr>
    </w:p>
    <w:p w:rsidR="00115F5E" w:rsidRDefault="001144FE" w:rsidP="001144FE">
      <w:pPr>
        <w:jc w:val="center"/>
        <w:rPr>
          <w:rFonts w:ascii="Tahoma" w:hAnsi="Tahoma" w:cs="Tahoma"/>
          <w:b/>
          <w:sz w:val="22"/>
          <w:szCs w:val="22"/>
        </w:rPr>
      </w:pPr>
      <w:r w:rsidRPr="001144FE">
        <w:rPr>
          <w:rFonts w:ascii="Tahoma" w:hAnsi="Tahoma" w:cs="Tahoma"/>
          <w:b/>
          <w:sz w:val="22"/>
          <w:szCs w:val="22"/>
        </w:rPr>
        <w:t>BEZBOŽNÍ</w:t>
      </w:r>
    </w:p>
    <w:p w:rsidR="001144FE" w:rsidRPr="001144FE" w:rsidRDefault="001144FE" w:rsidP="001144FE">
      <w:pPr>
        <w:jc w:val="center"/>
        <w:rPr>
          <w:rFonts w:ascii="Tahoma" w:hAnsi="Tahoma" w:cs="Tahoma"/>
          <w:b/>
          <w:sz w:val="22"/>
          <w:szCs w:val="22"/>
        </w:rPr>
      </w:pPr>
    </w:p>
    <w:p w:rsidR="00115F5E" w:rsidRPr="001144FE" w:rsidRDefault="00115F5E">
      <w:pPr>
        <w:rPr>
          <w:rFonts w:ascii="Tahoma" w:hAnsi="Tahoma" w:cs="Tahoma"/>
          <w:sz w:val="22"/>
          <w:szCs w:val="22"/>
        </w:rPr>
      </w:pPr>
    </w:p>
    <w:p w:rsidR="00115F5E" w:rsidRPr="001144FE" w:rsidRDefault="00115F5E">
      <w:pPr>
        <w:rPr>
          <w:rFonts w:ascii="Tahoma" w:hAnsi="Tahoma" w:cs="Tahoma"/>
          <w:sz w:val="22"/>
          <w:szCs w:val="22"/>
        </w:rPr>
      </w:pPr>
      <w:r w:rsidRPr="001144FE">
        <w:rPr>
          <w:rFonts w:ascii="Tahoma" w:hAnsi="Tahoma" w:cs="Tahoma"/>
          <w:sz w:val="22"/>
          <w:szCs w:val="22"/>
        </w:rPr>
        <w:t xml:space="preserve">Mé děti, tato doba tolika změn vás má připravit na konec, který se k vám rychle blíží a přijde bez varování. Negativní změny, které vidíte, jsou naplněním </w:t>
      </w:r>
      <w:r w:rsidR="001144FE">
        <w:rPr>
          <w:rFonts w:ascii="Tahoma" w:hAnsi="Tahoma" w:cs="Tahoma"/>
          <w:sz w:val="22"/>
          <w:szCs w:val="22"/>
        </w:rPr>
        <w:t>m</w:t>
      </w:r>
      <w:r w:rsidRPr="001144FE">
        <w:rPr>
          <w:rFonts w:ascii="Tahoma" w:hAnsi="Tahoma" w:cs="Tahoma"/>
          <w:sz w:val="22"/>
          <w:szCs w:val="22"/>
        </w:rPr>
        <w:t xml:space="preserve">ého Slova a soudy nad bezbožnými, kteří odmítají činit pokání. Proto čiňte pokání nyní, pokud jste v hříchu, neboť </w:t>
      </w:r>
      <w:r w:rsidR="001144FE">
        <w:rPr>
          <w:rFonts w:ascii="Tahoma" w:hAnsi="Tahoma" w:cs="Tahoma"/>
          <w:sz w:val="22"/>
          <w:szCs w:val="22"/>
        </w:rPr>
        <w:t>m</w:t>
      </w:r>
      <w:r w:rsidRPr="001144FE">
        <w:rPr>
          <w:rFonts w:ascii="Tahoma" w:hAnsi="Tahoma" w:cs="Tahoma"/>
          <w:sz w:val="22"/>
          <w:szCs w:val="22"/>
        </w:rPr>
        <w:t xml:space="preserve">é soudy jsou tvrdé </w:t>
      </w:r>
      <w:r w:rsidR="001144FE">
        <w:rPr>
          <w:rFonts w:ascii="Tahoma" w:hAnsi="Tahoma" w:cs="Tahoma"/>
          <w:sz w:val="22"/>
          <w:szCs w:val="22"/>
        </w:rPr>
        <w:br/>
      </w:r>
      <w:r w:rsidRPr="001144FE">
        <w:rPr>
          <w:rFonts w:ascii="Tahoma" w:hAnsi="Tahoma" w:cs="Tahoma"/>
          <w:sz w:val="22"/>
          <w:szCs w:val="22"/>
        </w:rPr>
        <w:t>a neúprosné.</w:t>
      </w:r>
    </w:p>
    <w:p w:rsidR="00115F5E" w:rsidRPr="001144FE" w:rsidRDefault="00115F5E">
      <w:pPr>
        <w:rPr>
          <w:rFonts w:ascii="Tahoma" w:hAnsi="Tahoma" w:cs="Tahoma"/>
          <w:sz w:val="22"/>
          <w:szCs w:val="22"/>
        </w:rPr>
      </w:pPr>
    </w:p>
    <w:p w:rsidR="00115F5E" w:rsidRPr="001144FE" w:rsidRDefault="00115F5E">
      <w:pPr>
        <w:rPr>
          <w:rFonts w:ascii="Tahoma" w:hAnsi="Tahoma" w:cs="Tahoma"/>
          <w:sz w:val="22"/>
          <w:szCs w:val="22"/>
        </w:rPr>
      </w:pPr>
      <w:r w:rsidRPr="001144FE">
        <w:rPr>
          <w:rFonts w:ascii="Tahoma" w:hAnsi="Tahoma" w:cs="Tahoma"/>
          <w:sz w:val="22"/>
          <w:szCs w:val="22"/>
        </w:rPr>
        <w:t xml:space="preserve">Dal jsem vám všechno, co patří k životu a zbožnosti, přesto tolik </w:t>
      </w:r>
      <w:r w:rsidR="001144FE">
        <w:rPr>
          <w:rFonts w:ascii="Tahoma" w:hAnsi="Tahoma" w:cs="Tahoma"/>
          <w:sz w:val="22"/>
          <w:szCs w:val="22"/>
        </w:rPr>
        <w:t>m</w:t>
      </w:r>
      <w:r w:rsidRPr="001144FE">
        <w:rPr>
          <w:rFonts w:ascii="Tahoma" w:hAnsi="Tahoma" w:cs="Tahoma"/>
          <w:sz w:val="22"/>
          <w:szCs w:val="22"/>
        </w:rPr>
        <w:t>ého lidu stále touží po věcech tohoto světa - po slávě, úspěchu a bohatství. Hledají modly svých srdcí a nevědí, co je tam čeká.</w:t>
      </w:r>
    </w:p>
    <w:p w:rsidR="00115F5E" w:rsidRPr="001144FE" w:rsidRDefault="00115F5E">
      <w:pPr>
        <w:rPr>
          <w:rFonts w:ascii="Tahoma" w:hAnsi="Tahoma" w:cs="Tahoma"/>
          <w:sz w:val="22"/>
          <w:szCs w:val="22"/>
        </w:rPr>
      </w:pPr>
    </w:p>
    <w:p w:rsidR="00115F5E" w:rsidRPr="001144FE" w:rsidRDefault="00115F5E">
      <w:pPr>
        <w:rPr>
          <w:rFonts w:ascii="Tahoma" w:hAnsi="Tahoma" w:cs="Tahoma"/>
          <w:sz w:val="22"/>
          <w:szCs w:val="22"/>
        </w:rPr>
      </w:pPr>
      <w:r w:rsidRPr="001144FE">
        <w:rPr>
          <w:rFonts w:ascii="Tahoma" w:hAnsi="Tahoma" w:cs="Tahoma"/>
          <w:sz w:val="22"/>
          <w:szCs w:val="22"/>
        </w:rPr>
        <w:t xml:space="preserve">Modly, které uctíváte, nemají srdce a nebudou </w:t>
      </w:r>
      <w:r w:rsidR="009C0091" w:rsidRPr="001144FE">
        <w:rPr>
          <w:rFonts w:ascii="Tahoma" w:hAnsi="Tahoma" w:cs="Tahoma"/>
          <w:sz w:val="22"/>
          <w:szCs w:val="22"/>
        </w:rPr>
        <w:t xml:space="preserve">mít </w:t>
      </w:r>
      <w:r w:rsidRPr="001144FE">
        <w:rPr>
          <w:rFonts w:ascii="Tahoma" w:hAnsi="Tahoma" w:cs="Tahoma"/>
          <w:sz w:val="22"/>
          <w:szCs w:val="22"/>
        </w:rPr>
        <w:t xml:space="preserve">s vámi, </w:t>
      </w:r>
      <w:r w:rsidR="009C0091">
        <w:rPr>
          <w:rFonts w:ascii="Tahoma" w:hAnsi="Tahoma" w:cs="Tahoma"/>
          <w:sz w:val="22"/>
          <w:szCs w:val="22"/>
        </w:rPr>
        <w:t>m</w:t>
      </w:r>
      <w:r w:rsidRPr="001144FE">
        <w:rPr>
          <w:rFonts w:ascii="Tahoma" w:hAnsi="Tahoma" w:cs="Tahoma"/>
          <w:sz w:val="22"/>
          <w:szCs w:val="22"/>
        </w:rPr>
        <w:t xml:space="preserve">é děti, slitování. Až přijde konec </w:t>
      </w:r>
      <w:r w:rsidR="009C0091">
        <w:rPr>
          <w:rFonts w:ascii="Tahoma" w:hAnsi="Tahoma" w:cs="Tahoma"/>
          <w:sz w:val="22"/>
          <w:szCs w:val="22"/>
        </w:rPr>
        <w:br/>
      </w:r>
      <w:r w:rsidRPr="001144FE">
        <w:rPr>
          <w:rFonts w:ascii="Tahoma" w:hAnsi="Tahoma" w:cs="Tahoma"/>
          <w:sz w:val="22"/>
          <w:szCs w:val="22"/>
        </w:rPr>
        <w:t xml:space="preserve">a </w:t>
      </w:r>
      <w:r w:rsidR="009C0091">
        <w:rPr>
          <w:rFonts w:ascii="Tahoma" w:hAnsi="Tahoma" w:cs="Tahoma"/>
          <w:sz w:val="22"/>
          <w:szCs w:val="22"/>
        </w:rPr>
        <w:t>zkáza</w:t>
      </w:r>
      <w:r w:rsidR="009C0091" w:rsidRPr="001144FE">
        <w:rPr>
          <w:rFonts w:ascii="Tahoma" w:hAnsi="Tahoma" w:cs="Tahoma"/>
          <w:sz w:val="22"/>
          <w:szCs w:val="22"/>
        </w:rPr>
        <w:t xml:space="preserve"> bude </w:t>
      </w:r>
      <w:r w:rsidRPr="001144FE">
        <w:rPr>
          <w:rFonts w:ascii="Tahoma" w:hAnsi="Tahoma" w:cs="Tahoma"/>
          <w:sz w:val="22"/>
          <w:szCs w:val="22"/>
        </w:rPr>
        <w:t xml:space="preserve">všude kolem vás, ke komu pak budete volat? </w:t>
      </w:r>
    </w:p>
    <w:p w:rsidR="00115F5E" w:rsidRPr="001144FE" w:rsidRDefault="00115F5E">
      <w:pPr>
        <w:rPr>
          <w:rFonts w:ascii="Tahoma" w:hAnsi="Tahoma" w:cs="Tahoma"/>
          <w:sz w:val="22"/>
          <w:szCs w:val="22"/>
        </w:rPr>
      </w:pPr>
    </w:p>
    <w:p w:rsidR="00115F5E" w:rsidRPr="001144FE" w:rsidRDefault="009C009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Zvolily</w:t>
      </w:r>
      <w:r w:rsidR="00115F5E" w:rsidRPr="001144FE">
        <w:rPr>
          <w:rFonts w:ascii="Tahoma" w:hAnsi="Tahoma" w:cs="Tahoma"/>
          <w:sz w:val="22"/>
          <w:szCs w:val="22"/>
        </w:rPr>
        <w:t xml:space="preserve"> jste si modly, které vás nemohou zachr</w:t>
      </w:r>
      <w:r>
        <w:rPr>
          <w:rFonts w:ascii="Tahoma" w:hAnsi="Tahoma" w:cs="Tahoma"/>
          <w:sz w:val="22"/>
          <w:szCs w:val="22"/>
        </w:rPr>
        <w:t>aňovat</w:t>
      </w:r>
      <w:r w:rsidR="00115F5E" w:rsidRPr="001144FE">
        <w:rPr>
          <w:rFonts w:ascii="Tahoma" w:hAnsi="Tahoma" w:cs="Tahoma"/>
          <w:sz w:val="22"/>
          <w:szCs w:val="22"/>
        </w:rPr>
        <w:t xml:space="preserve">. Jen Já </w:t>
      </w:r>
      <w:r>
        <w:rPr>
          <w:rFonts w:ascii="Tahoma" w:hAnsi="Tahoma" w:cs="Tahoma"/>
          <w:sz w:val="22"/>
          <w:szCs w:val="22"/>
        </w:rPr>
        <w:t xml:space="preserve">vás </w:t>
      </w:r>
      <w:r w:rsidR="00115F5E" w:rsidRPr="001144FE">
        <w:rPr>
          <w:rFonts w:ascii="Tahoma" w:hAnsi="Tahoma" w:cs="Tahoma"/>
          <w:sz w:val="22"/>
          <w:szCs w:val="22"/>
        </w:rPr>
        <w:t xml:space="preserve">mohu zachránit. </w:t>
      </w:r>
    </w:p>
    <w:p w:rsidR="00115F5E" w:rsidRPr="001144FE" w:rsidRDefault="00115F5E">
      <w:pPr>
        <w:rPr>
          <w:rFonts w:ascii="Tahoma" w:hAnsi="Tahoma" w:cs="Tahoma"/>
          <w:sz w:val="22"/>
          <w:szCs w:val="22"/>
        </w:rPr>
      </w:pPr>
    </w:p>
    <w:p w:rsidR="00115F5E" w:rsidRPr="001144FE" w:rsidRDefault="00115F5E">
      <w:pPr>
        <w:rPr>
          <w:rFonts w:ascii="Tahoma" w:hAnsi="Tahoma" w:cs="Tahoma"/>
          <w:sz w:val="22"/>
          <w:szCs w:val="22"/>
        </w:rPr>
      </w:pPr>
      <w:r w:rsidRPr="001144FE">
        <w:rPr>
          <w:rFonts w:ascii="Tahoma" w:hAnsi="Tahoma" w:cs="Tahoma"/>
          <w:sz w:val="22"/>
          <w:szCs w:val="22"/>
        </w:rPr>
        <w:t>Ježíš</w:t>
      </w:r>
    </w:p>
    <w:p w:rsidR="00115F5E" w:rsidRPr="001144FE" w:rsidRDefault="00115F5E">
      <w:pPr>
        <w:rPr>
          <w:rFonts w:ascii="Tahoma" w:hAnsi="Tahoma" w:cs="Tahoma"/>
          <w:sz w:val="22"/>
          <w:szCs w:val="22"/>
        </w:rPr>
      </w:pPr>
    </w:p>
    <w:p w:rsidR="00115F5E" w:rsidRPr="001144FE" w:rsidRDefault="00115F5E">
      <w:pPr>
        <w:rPr>
          <w:rFonts w:ascii="Tahoma" w:hAnsi="Tahoma" w:cs="Tahoma"/>
          <w:sz w:val="22"/>
          <w:szCs w:val="22"/>
        </w:rPr>
      </w:pP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 xml:space="preserve">1Petr 4, 17: Přišel totiž čas, aby soud začal od domu Božího. Jestliže začíná od vás, jaký bude konec těch, kteří se Božímu evangeliu vzpírají? </w:t>
      </w: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 xml:space="preserve">Ž 119, 160: </w:t>
      </w:r>
      <w:r w:rsidR="009C0091" w:rsidRPr="00913284">
        <w:rPr>
          <w:rFonts w:ascii="Tahoma" w:hAnsi="Tahoma" w:cs="Tahoma"/>
          <w:b/>
          <w:i/>
          <w:sz w:val="18"/>
          <w:szCs w:val="18"/>
        </w:rPr>
        <w:t>H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lavní v tvém slovu je pravda, každý soud tvé spravedlnosti je věčný. </w:t>
      </w: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Mk 13, 32-36</w:t>
      </w: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bookmarkStart w:id="0" w:name="v32"/>
      <w:bookmarkEnd w:id="0"/>
      <w:r w:rsidRPr="00913284">
        <w:rPr>
          <w:rFonts w:ascii="Tahoma" w:hAnsi="Tahoma" w:cs="Tahoma"/>
          <w:b/>
          <w:i/>
          <w:sz w:val="18"/>
          <w:szCs w:val="18"/>
        </w:rPr>
        <w:t>32</w:t>
      </w:r>
      <w:r w:rsidR="009C0091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O onom dni či hodině neví nikdo, ani andělé v nebi, ani Syn, jenom Otec. </w:t>
      </w:r>
    </w:p>
    <w:p w:rsidR="00913284" w:rsidRDefault="00913284" w:rsidP="00913284">
      <w:pPr>
        <w:rPr>
          <w:rFonts w:ascii="Tahoma" w:hAnsi="Tahoma" w:cs="Tahoma"/>
          <w:b/>
          <w:i/>
          <w:sz w:val="18"/>
          <w:szCs w:val="18"/>
        </w:rPr>
      </w:pPr>
      <w:bookmarkStart w:id="1" w:name="v33"/>
      <w:bookmarkEnd w:id="1"/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33</w:t>
      </w:r>
      <w:r w:rsidR="009C0091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Mějte se na pozoru, bděte, neboť nevíte, kdy ten čas přijde. </w:t>
      </w:r>
    </w:p>
    <w:p w:rsidR="00913284" w:rsidRDefault="00913284" w:rsidP="00913284">
      <w:pPr>
        <w:rPr>
          <w:rFonts w:ascii="Tahoma" w:hAnsi="Tahoma" w:cs="Tahoma"/>
          <w:b/>
          <w:i/>
          <w:sz w:val="18"/>
          <w:szCs w:val="18"/>
        </w:rPr>
      </w:pPr>
      <w:bookmarkStart w:id="2" w:name="v34"/>
      <w:bookmarkEnd w:id="2"/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34</w:t>
      </w:r>
      <w:r w:rsidR="009C0091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Jako člověk, který je na cestách: než opustil svůj dům, dal každému služebníku odpovědnost za jeho práci a vrátnému nařídil, aby bděl. </w:t>
      </w:r>
    </w:p>
    <w:p w:rsidR="00913284" w:rsidRDefault="00913284" w:rsidP="00913284">
      <w:pPr>
        <w:rPr>
          <w:rFonts w:ascii="Tahoma" w:hAnsi="Tahoma" w:cs="Tahoma"/>
          <w:b/>
          <w:i/>
          <w:sz w:val="18"/>
          <w:szCs w:val="18"/>
        </w:rPr>
      </w:pPr>
      <w:bookmarkStart w:id="3" w:name="v35"/>
      <w:bookmarkEnd w:id="3"/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35</w:t>
      </w:r>
      <w:r w:rsidR="009C0091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Bděte tedy, neboť nevíte, kdy pán domu přijde, zda večer, či o půlnoci, nebo za kuropění, nebo ráno; </w:t>
      </w:r>
    </w:p>
    <w:p w:rsidR="00913284" w:rsidRDefault="00913284" w:rsidP="00913284">
      <w:pPr>
        <w:rPr>
          <w:rFonts w:ascii="Tahoma" w:hAnsi="Tahoma" w:cs="Tahoma"/>
          <w:b/>
          <w:i/>
          <w:sz w:val="18"/>
          <w:szCs w:val="18"/>
        </w:rPr>
      </w:pPr>
      <w:bookmarkStart w:id="4" w:name="v36"/>
      <w:bookmarkEnd w:id="4"/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36</w:t>
      </w:r>
      <w:r w:rsidR="009C0091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aby vás nenalezl spící, až znenadání přijde. </w:t>
      </w: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 xml:space="preserve">2Petr 1, 3: Všecko, čeho je třeba k zbožnému životu, darovala nám jeho božská moc, když jsme poznali toho, který nás povolal vlastní slávou a mocnými činy. </w:t>
      </w: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 xml:space="preserve">Jon 2, 8: Když jsem byl v duši tak skleslý, Hospodina jsem si připomínal; má modlitba vešla </w:t>
      </w:r>
      <w:r w:rsidR="00913284" w:rsidRPr="00913284">
        <w:rPr>
          <w:rFonts w:ascii="Tahoma" w:hAnsi="Tahoma" w:cs="Tahoma"/>
          <w:b/>
          <w:i/>
          <w:sz w:val="18"/>
          <w:szCs w:val="18"/>
        </w:rPr>
        <w:br/>
      </w:r>
      <w:r w:rsidRPr="00913284">
        <w:rPr>
          <w:rFonts w:ascii="Tahoma" w:hAnsi="Tahoma" w:cs="Tahoma"/>
          <w:b/>
          <w:i/>
          <w:sz w:val="18"/>
          <w:szCs w:val="18"/>
        </w:rPr>
        <w:t xml:space="preserve">k tobě ve tvůj svatý chrám. </w:t>
      </w: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Kol 3, 5-8</w:t>
      </w: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bookmarkStart w:id="5" w:name="v5"/>
      <w:bookmarkEnd w:id="5"/>
      <w:r w:rsidRPr="00913284">
        <w:rPr>
          <w:rFonts w:ascii="Tahoma" w:hAnsi="Tahoma" w:cs="Tahoma"/>
          <w:b/>
          <w:i/>
          <w:sz w:val="18"/>
          <w:szCs w:val="18"/>
        </w:rPr>
        <w:t>5</w:t>
      </w:r>
      <w:r w:rsidR="00913284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Proto umrtvujte své pozemské sklony: smilstvo, necudnost, vášeň, zlou touhu a hrabivost,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913284">
        <w:rPr>
          <w:rFonts w:ascii="Tahoma" w:hAnsi="Tahoma" w:cs="Tahoma"/>
          <w:b/>
          <w:i/>
          <w:sz w:val="18"/>
          <w:szCs w:val="18"/>
        </w:rPr>
        <w:t xml:space="preserve">která je modloslužbou. </w:t>
      </w:r>
    </w:p>
    <w:p w:rsidR="00913284" w:rsidRDefault="00913284" w:rsidP="00913284">
      <w:pPr>
        <w:rPr>
          <w:rFonts w:ascii="Tahoma" w:hAnsi="Tahoma" w:cs="Tahoma"/>
          <w:b/>
          <w:i/>
          <w:sz w:val="18"/>
          <w:szCs w:val="18"/>
        </w:rPr>
      </w:pPr>
      <w:bookmarkStart w:id="6" w:name="v6"/>
      <w:bookmarkEnd w:id="6"/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6</w:t>
      </w:r>
      <w:r w:rsidR="00913284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Pro takové věci přichází Boží hněv. </w:t>
      </w:r>
    </w:p>
    <w:p w:rsidR="00913284" w:rsidRDefault="00913284" w:rsidP="00913284">
      <w:pPr>
        <w:rPr>
          <w:rFonts w:ascii="Tahoma" w:hAnsi="Tahoma" w:cs="Tahoma"/>
          <w:b/>
          <w:i/>
          <w:sz w:val="18"/>
          <w:szCs w:val="18"/>
        </w:rPr>
      </w:pPr>
      <w:bookmarkStart w:id="7" w:name="v7"/>
      <w:bookmarkEnd w:id="7"/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7</w:t>
      </w:r>
      <w:r w:rsidR="00913284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I vy jste dříve tak žili. </w:t>
      </w:r>
    </w:p>
    <w:p w:rsidR="00913284" w:rsidRDefault="00913284" w:rsidP="00913284">
      <w:pPr>
        <w:rPr>
          <w:rFonts w:ascii="Tahoma" w:hAnsi="Tahoma" w:cs="Tahoma"/>
          <w:b/>
          <w:i/>
          <w:sz w:val="18"/>
          <w:szCs w:val="18"/>
        </w:rPr>
      </w:pPr>
      <w:bookmarkStart w:id="8" w:name="v8 kopie 1"/>
      <w:bookmarkEnd w:id="8"/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8</w:t>
      </w:r>
      <w:r w:rsidR="00913284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Ale nyní odhoďte to všecko: zlobu, hněv, špatnost, rouhání, pomluvy z vašich úst. </w:t>
      </w: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Př 1, 23-27</w:t>
      </w:r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bookmarkStart w:id="9" w:name="v23"/>
      <w:bookmarkEnd w:id="9"/>
      <w:r w:rsidRPr="00913284">
        <w:rPr>
          <w:rFonts w:ascii="Tahoma" w:hAnsi="Tahoma" w:cs="Tahoma"/>
          <w:b/>
          <w:i/>
          <w:sz w:val="18"/>
          <w:szCs w:val="18"/>
        </w:rPr>
        <w:t>23</w:t>
      </w:r>
      <w:r w:rsidR="00913284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Obraťte se, když vám domlouvám. Hle, nechám na vás proudit svého ducha, uvedu vám ve známost svá slova: </w:t>
      </w:r>
    </w:p>
    <w:p w:rsidR="00913284" w:rsidRDefault="00913284" w:rsidP="00913284">
      <w:pPr>
        <w:rPr>
          <w:rFonts w:ascii="Tahoma" w:hAnsi="Tahoma" w:cs="Tahoma"/>
          <w:b/>
          <w:i/>
          <w:sz w:val="18"/>
          <w:szCs w:val="18"/>
        </w:rPr>
      </w:pPr>
      <w:bookmarkStart w:id="10" w:name="v24"/>
      <w:bookmarkEnd w:id="10"/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lastRenderedPageBreak/>
        <w:t>24</w:t>
      </w:r>
      <w:r w:rsidR="00913284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Protože jsem volala, a vy jste odmítali, ruce jsem vztahovala, a nikdo na to nedbal, </w:t>
      </w:r>
    </w:p>
    <w:p w:rsidR="00913284" w:rsidRDefault="00913284" w:rsidP="00913284">
      <w:pPr>
        <w:rPr>
          <w:rFonts w:ascii="Tahoma" w:hAnsi="Tahoma" w:cs="Tahoma"/>
          <w:b/>
          <w:i/>
          <w:sz w:val="18"/>
          <w:szCs w:val="18"/>
        </w:rPr>
      </w:pPr>
      <w:bookmarkStart w:id="11" w:name="v25"/>
      <w:bookmarkEnd w:id="11"/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25</w:t>
      </w:r>
      <w:r w:rsidR="00913284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každé mé radě jste se vyhýbali, nedali jste na mé domlouvání, </w:t>
      </w:r>
    </w:p>
    <w:p w:rsidR="00913284" w:rsidRDefault="00913284" w:rsidP="00913284">
      <w:pPr>
        <w:rPr>
          <w:rFonts w:ascii="Tahoma" w:hAnsi="Tahoma" w:cs="Tahoma"/>
          <w:b/>
          <w:i/>
          <w:sz w:val="18"/>
          <w:szCs w:val="18"/>
        </w:rPr>
      </w:pPr>
      <w:bookmarkStart w:id="12" w:name="v26"/>
      <w:bookmarkEnd w:id="12"/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26</w:t>
      </w:r>
      <w:r w:rsidR="00913284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i já se budu smát, až budete v bídě, budu se vysmívat, až na vás přijde strach, </w:t>
      </w:r>
    </w:p>
    <w:p w:rsidR="00913284" w:rsidRDefault="00913284" w:rsidP="00913284">
      <w:pPr>
        <w:rPr>
          <w:rFonts w:ascii="Tahoma" w:hAnsi="Tahoma" w:cs="Tahoma"/>
          <w:b/>
          <w:i/>
          <w:sz w:val="18"/>
          <w:szCs w:val="18"/>
        </w:rPr>
      </w:pPr>
      <w:bookmarkStart w:id="13" w:name="v27"/>
      <w:bookmarkEnd w:id="13"/>
    </w:p>
    <w:p w:rsidR="00115F5E" w:rsidRPr="00913284" w:rsidRDefault="00115F5E" w:rsidP="00913284">
      <w:pPr>
        <w:rPr>
          <w:rFonts w:ascii="Tahoma" w:hAnsi="Tahoma" w:cs="Tahoma"/>
          <w:b/>
          <w:i/>
          <w:sz w:val="18"/>
          <w:szCs w:val="18"/>
        </w:rPr>
      </w:pPr>
      <w:r w:rsidRPr="00913284">
        <w:rPr>
          <w:rFonts w:ascii="Tahoma" w:hAnsi="Tahoma" w:cs="Tahoma"/>
          <w:b/>
          <w:i/>
          <w:sz w:val="18"/>
          <w:szCs w:val="18"/>
        </w:rPr>
        <w:t>27</w:t>
      </w:r>
      <w:r w:rsidR="00913284" w:rsidRPr="00913284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13284">
        <w:rPr>
          <w:rFonts w:ascii="Tahoma" w:hAnsi="Tahoma" w:cs="Tahoma"/>
          <w:b/>
          <w:i/>
          <w:sz w:val="18"/>
          <w:szCs w:val="18"/>
        </w:rPr>
        <w:t xml:space="preserve">až na vás přijde strach jako ničivá bouře a vaše bída se přižene jako vichřice, až na vás přijde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913284">
        <w:rPr>
          <w:rFonts w:ascii="Tahoma" w:hAnsi="Tahoma" w:cs="Tahoma"/>
          <w:b/>
          <w:i/>
          <w:sz w:val="18"/>
          <w:szCs w:val="18"/>
        </w:rPr>
        <w:t xml:space="preserve">soužení a tíseň. </w:t>
      </w:r>
    </w:p>
    <w:sectPr w:rsidR="00115F5E" w:rsidRPr="00913284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F5E" w:rsidRDefault="00115F5E">
      <w:r>
        <w:separator/>
      </w:r>
    </w:p>
  </w:endnote>
  <w:endnote w:type="continuationSeparator" w:id="0">
    <w:p w:rsidR="00115F5E" w:rsidRDefault="00115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F5E" w:rsidRDefault="00115F5E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115F5E" w:rsidRDefault="00115F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1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44FE"/>
    <w:rsid w:val="001144FE"/>
    <w:rsid w:val="00115F5E"/>
    <w:rsid w:val="001E4938"/>
    <w:rsid w:val="00913284"/>
    <w:rsid w:val="009C0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Times New Roman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ascii="Ubuntu" w:eastAsia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</w:style>
  <w:style w:type="paragraph" w:customStyle="1" w:styleId="Caption">
    <w:name w:val="Caption"/>
    <w:basedOn w:val="Normln"/>
    <w:uiPriority w:val="99"/>
    <w:pPr>
      <w:spacing w:before="120" w:after="120"/>
    </w:pPr>
    <w:rPr>
      <w:i/>
      <w:iCs/>
    </w:rPr>
  </w:style>
  <w:style w:type="paragraph" w:customStyle="1" w:styleId="Rejst3f3fk">
    <w:name w:val="Rejstř3fí3fk"/>
    <w:basedOn w:val="Normln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2025-11-09T16:42:00Z</dcterms:created>
  <dcterms:modified xsi:type="dcterms:W3CDTF">2025-11-09T16:42:00Z</dcterms:modified>
</cp:coreProperties>
</file>